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6283" w:rsidRDefault="00916283" w:rsidP="00CE248E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</w:rPr>
      </w:pPr>
      <w:bookmarkStart w:id="0" w:name="_GoBack"/>
      <w:bookmarkEnd w:id="0"/>
    </w:p>
    <w:p w:rsidR="00FE6CE3" w:rsidRDefault="00FE6CE3" w:rsidP="00FE6CE3">
      <w:pPr>
        <w:spacing w:line="276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JO"/>
        </w:rPr>
      </w:pPr>
      <w:r>
        <w:rPr>
          <w:rFonts w:asciiTheme="minorBidi" w:hAnsiTheme="minorBidi" w:cstheme="minorBidi" w:hint="cs"/>
          <w:b/>
          <w:bCs/>
          <w:sz w:val="32"/>
          <w:szCs w:val="32"/>
          <w:rtl/>
          <w:lang w:bidi="ar-JO"/>
        </w:rPr>
        <w:t xml:space="preserve">سلطة أراضي إسرائيل </w:t>
      </w:r>
    </w:p>
    <w:p w:rsidR="00FB6F26" w:rsidRPr="0094151A" w:rsidRDefault="00FB6F26" w:rsidP="00CE248E">
      <w:pPr>
        <w:spacing w:line="276" w:lineRule="auto"/>
        <w:jc w:val="center"/>
        <w:rPr>
          <w:rFonts w:asciiTheme="minorBidi" w:hAnsiTheme="minorBidi" w:cstheme="minorBidi"/>
          <w:sz w:val="26"/>
          <w:szCs w:val="26"/>
          <w:rtl/>
          <w:lang w:bidi="ar-JO"/>
        </w:rPr>
      </w:pPr>
    </w:p>
    <w:p w:rsidR="00FE6CE3" w:rsidRDefault="00FE6CE3" w:rsidP="006A53DB">
      <w:pPr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  <w:lang w:bidi="ar-JO"/>
        </w:rPr>
      </w:pP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JO"/>
        </w:rPr>
        <w:t xml:space="preserve">مناقصة رقم </w:t>
      </w:r>
      <w:r w:rsidR="00CA5F87" w:rsidRPr="00CA5F87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113/2021</w:t>
      </w:r>
      <w:r w:rsidR="00CA5F87" w:rsidRPr="00CA5F87">
        <w:rPr>
          <w:rFonts w:asciiTheme="minorBidi" w:hAnsiTheme="minorBidi" w:cstheme="minorBidi"/>
          <w:sz w:val="28"/>
          <w:szCs w:val="28"/>
          <w:u w:val="single"/>
          <w:rtl/>
        </w:rPr>
        <w:t xml:space="preserve"> </w:t>
      </w:r>
      <w:r>
        <w:rPr>
          <w:rFonts w:asciiTheme="minorBidi" w:hAnsiTheme="minorBidi" w:cstheme="minorBidi" w:hint="cs"/>
          <w:b/>
          <w:bCs/>
          <w:sz w:val="28"/>
          <w:szCs w:val="28"/>
          <w:u w:val="single"/>
          <w:rtl/>
          <w:lang w:bidi="ar-JO"/>
        </w:rPr>
        <w:t xml:space="preserve">لتقديم خدمات استشارة جيولوجية </w:t>
      </w:r>
    </w:p>
    <w:p w:rsidR="00CA5F87" w:rsidRPr="00DA294D" w:rsidRDefault="00CA5F87" w:rsidP="006F5ACC">
      <w:pPr>
        <w:jc w:val="center"/>
        <w:rPr>
          <w:rFonts w:ascii="Arial" w:eastAsia="Calibri" w:hAnsi="Arial" w:cs="Arial"/>
          <w:b/>
          <w:bCs/>
          <w:color w:val="000000"/>
          <w:position w:val="2"/>
          <w:sz w:val="22"/>
          <w:szCs w:val="22"/>
          <w:u w:val="single"/>
          <w:rtl/>
          <w:lang w:eastAsia="en-US"/>
        </w:rPr>
      </w:pPr>
    </w:p>
    <w:p w:rsidR="00FE6CE3" w:rsidRPr="00481719" w:rsidRDefault="00FE6CE3" w:rsidP="00FE6CE3">
      <w:pPr>
        <w:numPr>
          <w:ilvl w:val="0"/>
          <w:numId w:val="7"/>
        </w:numPr>
        <w:spacing w:after="120" w:line="276" w:lineRule="auto"/>
        <w:ind w:right="0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سلطة أراضي إسرائيل (فيما يلي:" السلطة" و/أو " صاحبة الدعوة"</w:t>
      </w:r>
      <w:r>
        <w:rPr>
          <w:rFonts w:asciiTheme="minorBidi" w:hAnsiTheme="minorBidi" w:cstheme="minorBidi" w:hint="cs"/>
          <w:sz w:val="22"/>
          <w:szCs w:val="22"/>
          <w:rtl/>
        </w:rPr>
        <w:t>)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، تطلب بهذا تلقي عروض للمناقصة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المذكورة أعلاه</w:t>
      </w:r>
      <w:r w:rsidRPr="00481719">
        <w:rPr>
          <w:rFonts w:asciiTheme="minorBidi" w:hAnsiTheme="minorBidi" w:cstheme="minorBidi"/>
          <w:sz w:val="22"/>
          <w:szCs w:val="22"/>
          <w:rtl/>
        </w:rPr>
        <w:t xml:space="preserve">. </w:t>
      </w:r>
    </w:p>
    <w:p w:rsidR="003C6AF5" w:rsidRPr="00DA294D" w:rsidRDefault="00FE6CE3" w:rsidP="00FE6CE3">
      <w:pPr>
        <w:numPr>
          <w:ilvl w:val="0"/>
          <w:numId w:val="7"/>
        </w:numPr>
        <w:spacing w:line="276" w:lineRule="auto"/>
        <w:ind w:right="0"/>
        <w:rPr>
          <w:rFonts w:asciiTheme="minorBidi" w:hAnsiTheme="minorBidi" w:cstheme="minorBidi"/>
          <w:sz w:val="22"/>
          <w:szCs w:val="22"/>
        </w:rPr>
      </w:pPr>
      <w:r w:rsidRPr="00550EB0">
        <w:rPr>
          <w:rFonts w:asciiTheme="minorBidi" w:hAnsiTheme="minorBidi" w:cstheme="minorBidi" w:hint="cs"/>
          <w:sz w:val="22"/>
          <w:szCs w:val="22"/>
          <w:rtl/>
          <w:lang w:bidi="ar-JO"/>
        </w:rPr>
        <w:t>الخدمات المطلوبة مفصلة في مستندات المناقصة، وتشمل فيما تشمله</w:t>
      </w:r>
      <w:r w:rsidR="003C6AF5" w:rsidRPr="00DA294D">
        <w:rPr>
          <w:rFonts w:asciiTheme="minorBidi" w:hAnsiTheme="minorBidi" w:cstheme="minorBidi"/>
          <w:sz w:val="22"/>
          <w:szCs w:val="22"/>
          <w:rtl/>
        </w:rPr>
        <w:t>:</w:t>
      </w:r>
    </w:p>
    <w:p w:rsidR="00B055C4" w:rsidRDefault="00FE6CE3" w:rsidP="00FE6CE3">
      <w:pPr>
        <w:spacing w:after="80" w:line="276" w:lineRule="auto"/>
        <w:ind w:left="283"/>
        <w:rPr>
          <w:rFonts w:asciiTheme="minorBidi" w:hAnsiTheme="minorBidi" w:cstheme="minorBidi"/>
          <w:sz w:val="22"/>
          <w:szCs w:val="22"/>
          <w:rtl/>
          <w:lang w:bidi="ar-JO"/>
        </w:rPr>
      </w:pP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استشارة، إدارة، ترويج، تخطيط مُركز وتسويق في مجال مواضيع فروع التعدين والتحجير، المحاجر، محاجر </w:t>
      </w:r>
      <w:r>
        <w:rPr>
          <w:rFonts w:asciiTheme="minorBidi" w:hAnsiTheme="minorBidi" w:cstheme="minorBidi"/>
          <w:sz w:val="22"/>
          <w:szCs w:val="22"/>
          <w:rtl/>
          <w:lang w:bidi="ar-JO"/>
        </w:rPr>
        <w:t>–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فوائض التراب، الزلازل </w:t>
      </w:r>
      <w:r w:rsidR="00B055C4">
        <w:rPr>
          <w:rFonts w:asciiTheme="minorBidi" w:hAnsiTheme="minorBidi" w:cstheme="minorBidi" w:hint="cs"/>
          <w:sz w:val="22"/>
          <w:szCs w:val="22"/>
          <w:rtl/>
          <w:lang w:bidi="ar-JO"/>
        </w:rPr>
        <w:t>والتطوير في جوف الأرض.</w:t>
      </w:r>
    </w:p>
    <w:p w:rsidR="00B055C4" w:rsidRDefault="00B055C4" w:rsidP="00B055C4">
      <w:pPr>
        <w:numPr>
          <w:ilvl w:val="0"/>
          <w:numId w:val="7"/>
        </w:numPr>
        <w:spacing w:after="80" w:line="276" w:lineRule="auto"/>
        <w:ind w:left="284" w:right="0" w:hanging="284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شروط الاشتراك في المناقصة مفصلة في مستندات المناقصة، وهي تشمل، من بين ما تشمله، الشروط التالية:</w:t>
      </w:r>
    </w:p>
    <w:p w:rsidR="00B055C4" w:rsidRPr="00B055C4" w:rsidRDefault="00B055C4" w:rsidP="00B055C4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</w:rPr>
      </w:pPr>
      <w:r>
        <w:rPr>
          <w:rFonts w:hint="cs"/>
          <w:rtl/>
          <w:lang w:bidi="ar-JO"/>
        </w:rPr>
        <w:t>فرد مشتغل مرخص، يستوفي الشروط المفصلة، أو مقدم عرض هو اتحاد أو فرد مشتغل مرخص الذي يقترح مرشح معين من قبله لتنفيذ الخدمات، الذي يستوفي الشروط التالية والمفصلة في المناقصة.</w:t>
      </w:r>
    </w:p>
    <w:p w:rsidR="00B055C4" w:rsidRPr="00481719" w:rsidRDefault="00B055C4" w:rsidP="00B055C4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JO"/>
        </w:rPr>
        <w:t xml:space="preserve">بحوزة مقدم العرض كافة التصاريح المطلوبة بموجب قانون صفقات الهيئات العمومية، للعام </w:t>
      </w:r>
      <w:r w:rsidRPr="00481719">
        <w:rPr>
          <w:rFonts w:asciiTheme="minorBidi" w:hAnsiTheme="minorBidi" w:cstheme="minorBidi"/>
          <w:rtl/>
        </w:rPr>
        <w:t>-1976.</w:t>
      </w:r>
    </w:p>
    <w:p w:rsidR="00B055C4" w:rsidRDefault="00B055C4" w:rsidP="00B055C4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JO"/>
        </w:rPr>
        <w:t xml:space="preserve">صاحب لقب ثاني في علم الجيولوجيا حصل عليه قبل تاريخ  </w:t>
      </w:r>
      <w:r w:rsidR="00CA5F87" w:rsidRPr="00CA5F87">
        <w:rPr>
          <w:rFonts w:asciiTheme="minorBidi" w:hAnsiTheme="minorBidi" w:cstheme="minorBidi"/>
          <w:rtl/>
        </w:rPr>
        <w:t xml:space="preserve">01/01/2016 </w:t>
      </w:r>
      <w:r>
        <w:rPr>
          <w:rFonts w:asciiTheme="minorBidi" w:hAnsiTheme="minorBidi" w:cstheme="minorBidi" w:hint="cs"/>
          <w:rtl/>
          <w:lang w:bidi="ar-JO"/>
        </w:rPr>
        <w:t>من مؤسسة أكاديمية معترف فيها.</w:t>
      </w:r>
    </w:p>
    <w:p w:rsidR="00AB0392" w:rsidRDefault="00B055C4" w:rsidP="00B055C4">
      <w:pPr>
        <w:pStyle w:val="a1"/>
        <w:numPr>
          <w:ilvl w:val="1"/>
          <w:numId w:val="21"/>
        </w:numPr>
        <w:spacing w:after="120" w:line="276" w:lineRule="auto"/>
        <w:ind w:left="891" w:hanging="607"/>
        <w:contextualSpacing w:val="0"/>
        <w:jc w:val="both"/>
        <w:rPr>
          <w:rFonts w:asciiTheme="minorBidi" w:hAnsiTheme="minorBidi" w:cstheme="minorBidi"/>
        </w:rPr>
      </w:pPr>
      <w:r>
        <w:rPr>
          <w:rFonts w:asciiTheme="minorBidi" w:hAnsiTheme="minorBidi" w:cstheme="minorBidi" w:hint="cs"/>
          <w:rtl/>
          <w:lang w:bidi="ar-JO"/>
        </w:rPr>
        <w:t>تجربة بتحضير استطلاعات ومسوحات جيولوجية مفصلة لاحتياجات التحجير والتعدين أو لمرافق البناء وشق الشوارع أو استطلاعات زلازل، التي تشمل تحليل حفر وتنقيب، أو تجربة بالاستشارة وبالمرافقة الجيولوجية</w:t>
      </w:r>
      <w:r w:rsidR="00AB0392">
        <w:rPr>
          <w:rFonts w:asciiTheme="minorBidi" w:hAnsiTheme="minorBidi" w:cstheme="minorBidi" w:hint="cs"/>
          <w:rtl/>
          <w:lang w:bidi="ar-JO"/>
        </w:rPr>
        <w:t xml:space="preserve"> في نطاق التخطيط القانوني.</w:t>
      </w:r>
    </w:p>
    <w:p w:rsidR="001324FC" w:rsidRPr="00481719" w:rsidRDefault="001324FC" w:rsidP="001324FC">
      <w:pPr>
        <w:numPr>
          <w:ilvl w:val="0"/>
          <w:numId w:val="7"/>
        </w:numPr>
        <w:spacing w:after="120" w:line="276" w:lineRule="auto"/>
        <w:ind w:left="284" w:right="0" w:hanging="284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يمكن تحميل مستندات المناقصة من موقع دائرة المشتريات الحكومية على الانترنت بالعنوان</w:t>
      </w:r>
      <w:r w:rsidRPr="00481719">
        <w:rPr>
          <w:rFonts w:asciiTheme="minorBidi" w:hAnsiTheme="minorBidi" w:cstheme="minorBidi"/>
          <w:sz w:val="22"/>
          <w:szCs w:val="22"/>
          <w:rtl/>
        </w:rPr>
        <w:t xml:space="preserve">:  </w:t>
      </w:r>
      <w:hyperlink r:id="rId8" w:history="1">
        <w:r w:rsidRPr="007A057F">
          <w:rPr>
            <w:rStyle w:val="Hyperlink"/>
            <w:rFonts w:asciiTheme="minorBidi" w:hAnsiTheme="minorBidi" w:cstheme="minorBidi"/>
            <w:sz w:val="22"/>
            <w:szCs w:val="22"/>
          </w:rPr>
          <w:t>www.mr.gov.il</w:t>
        </w:r>
      </w:hyperlink>
      <w:r w:rsidRPr="00481719">
        <w:rPr>
          <w:rFonts w:asciiTheme="minorBidi" w:hAnsiTheme="minorBidi" w:cstheme="minorBidi"/>
          <w:sz w:val="22"/>
          <w:szCs w:val="22"/>
          <w:rtl/>
        </w:rPr>
        <w:t>.</w:t>
      </w:r>
    </w:p>
    <w:p w:rsidR="001324FC" w:rsidRPr="00481719" w:rsidRDefault="001324FC" w:rsidP="001324FC">
      <w:pPr>
        <w:numPr>
          <w:ilvl w:val="0"/>
          <w:numId w:val="7"/>
        </w:numPr>
        <w:spacing w:line="276" w:lineRule="auto"/>
        <w:ind w:left="284" w:right="-284" w:hanging="284"/>
        <w:rPr>
          <w:rFonts w:asciiTheme="minorBidi" w:hAnsiTheme="minorBidi" w:cstheme="minorBidi"/>
          <w:color w:val="000000"/>
          <w:sz w:val="22"/>
          <w:szCs w:val="22"/>
        </w:rPr>
      </w:pPr>
      <w:r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>يمكن تقديم أسئلة استفسارية خطياً، بموجب المفصل في مستندات المناقصة، عبر البريد الالكتروني على العنوان</w:t>
      </w:r>
      <w:r>
        <w:rPr>
          <w:rFonts w:asciiTheme="minorBidi" w:hAnsiTheme="minorBidi" w:cstheme="minorBidi" w:hint="cs"/>
          <w:color w:val="000000"/>
          <w:sz w:val="22"/>
          <w:szCs w:val="22"/>
          <w:rtl/>
        </w:rPr>
        <w:t>:</w:t>
      </w:r>
    </w:p>
    <w:p w:rsidR="001324FC" w:rsidRDefault="007627F4" w:rsidP="006A53DB">
      <w:pPr>
        <w:spacing w:after="120" w:line="276" w:lineRule="auto"/>
        <w:ind w:right="-284" w:firstLine="284"/>
        <w:rPr>
          <w:rFonts w:asciiTheme="minorBidi" w:hAnsiTheme="minorBidi" w:cstheme="minorBidi"/>
          <w:color w:val="000000"/>
          <w:sz w:val="22"/>
          <w:szCs w:val="22"/>
          <w:rtl/>
        </w:rPr>
      </w:pPr>
      <w:hyperlink r:id="rId9" w:history="1">
        <w:r w:rsidR="001324FC" w:rsidRPr="008B0E20">
          <w:rPr>
            <w:rStyle w:val="Hyperlink"/>
            <w:rFonts w:asciiTheme="minorBidi" w:hAnsiTheme="minorBidi" w:cstheme="minorBidi"/>
            <w:sz w:val="22"/>
            <w:szCs w:val="22"/>
          </w:rPr>
          <w:t>michrazim-quarry@land.gov.il</w:t>
        </w:r>
      </w:hyperlink>
      <w:r w:rsidR="001324FC"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 xml:space="preserve"> حتى تاريخ </w:t>
      </w:r>
      <w:r w:rsidR="001324FC" w:rsidRPr="00481719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</w:t>
      </w:r>
      <w:r w:rsidR="006A53DB" w:rsidRPr="00097537">
        <w:rPr>
          <w:rFonts w:asciiTheme="minorBidi" w:hAnsiTheme="minorBidi" w:cstheme="minorBidi" w:hint="cs"/>
          <w:color w:val="000000"/>
          <w:sz w:val="22"/>
          <w:szCs w:val="22"/>
          <w:rtl/>
        </w:rPr>
        <w:t>05/08/2021</w:t>
      </w:r>
      <w:r w:rsidR="006A53DB" w:rsidRPr="00C846BE">
        <w:rPr>
          <w:rFonts w:asciiTheme="minorBidi" w:hAnsiTheme="minorBidi" w:cstheme="minorBidi" w:hint="cs"/>
          <w:color w:val="000000"/>
          <w:sz w:val="22"/>
          <w:szCs w:val="22"/>
          <w:rtl/>
        </w:rPr>
        <w:t xml:space="preserve"> .</w:t>
      </w:r>
    </w:p>
    <w:p w:rsidR="001324FC" w:rsidRDefault="001324FC" w:rsidP="006B7772">
      <w:pPr>
        <w:numPr>
          <w:ilvl w:val="0"/>
          <w:numId w:val="7"/>
        </w:numPr>
        <w:spacing w:after="240" w:line="276" w:lineRule="auto"/>
        <w:ind w:left="284" w:right="-284" w:hanging="284"/>
        <w:rPr>
          <w:rFonts w:asciiTheme="minorBidi" w:hAnsiTheme="minorBidi" w:cstheme="minorBidi"/>
          <w:color w:val="000000"/>
          <w:sz w:val="22"/>
          <w:szCs w:val="22"/>
        </w:rPr>
      </w:pPr>
      <w:r w:rsidRPr="001324FC"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 xml:space="preserve">تنشر الأجوبة على الأسئلة الاستفسارية، </w:t>
      </w:r>
      <w:r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>وكل تحديث أو معلومة تتعلق بالمناقصة، في موقع الانترنت على العنوان المذكور أعلاه.</w:t>
      </w:r>
    </w:p>
    <w:p w:rsidR="001324FC" w:rsidRDefault="001324FC" w:rsidP="001324FC">
      <w:pPr>
        <w:numPr>
          <w:ilvl w:val="0"/>
          <w:numId w:val="7"/>
        </w:numPr>
        <w:spacing w:after="120" w:line="276" w:lineRule="auto"/>
        <w:ind w:left="284" w:right="0" w:hanging="284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يجب تقديم العروض لصندوق المناقصات </w:t>
      </w:r>
      <w:r w:rsidRPr="00C54C8E">
        <w:rPr>
          <w:rFonts w:asciiTheme="minorBidi" w:hAnsiTheme="minorBidi" w:cstheme="minorBidi" w:hint="cs"/>
          <w:sz w:val="22"/>
          <w:szCs w:val="22"/>
          <w:u w:val="single"/>
          <w:rtl/>
          <w:lang w:bidi="ar-JO"/>
        </w:rPr>
        <w:t>المخصص لهذه المناقصة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، الموجود في مكتب مقر السلطة، في شارع هتسفي 15 </w:t>
      </w:r>
      <w:r w:rsidRPr="00481719">
        <w:rPr>
          <w:rFonts w:asciiTheme="minorBidi" w:hAnsiTheme="minorBidi" w:cstheme="minorBidi"/>
          <w:sz w:val="22"/>
          <w:szCs w:val="22"/>
          <w:rtl/>
        </w:rPr>
        <w:t>(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مبنى بيزك </w:t>
      </w:r>
      <w:r>
        <w:rPr>
          <w:rFonts w:asciiTheme="minorBidi" w:hAnsiTheme="minorBidi" w:cstheme="minorBidi"/>
          <w:sz w:val="22"/>
          <w:szCs w:val="22"/>
          <w:rtl/>
          <w:lang w:bidi="ar-JO"/>
        </w:rPr>
        <w:t>–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 xml:space="preserve"> الطابق السابع)، القدس. </w:t>
      </w:r>
      <w:r w:rsidRPr="00C54C8E">
        <w:rPr>
          <w:rFonts w:asciiTheme="minorBidi" w:hAnsiTheme="minorBidi" w:cstheme="minorBidi" w:hint="cs"/>
          <w:sz w:val="22"/>
          <w:szCs w:val="22"/>
          <w:u w:val="single"/>
          <w:rtl/>
          <w:lang w:bidi="ar-JO"/>
        </w:rPr>
        <w:t>يُسجل على الصندوق اسم المناقصة ورقمها</w:t>
      </w:r>
      <w:r>
        <w:rPr>
          <w:rFonts w:asciiTheme="minorBidi" w:hAnsiTheme="minorBidi" w:cstheme="minorBidi" w:hint="cs"/>
          <w:sz w:val="22"/>
          <w:szCs w:val="22"/>
          <w:rtl/>
          <w:lang w:bidi="ar-JO"/>
        </w:rPr>
        <w:t>.</w:t>
      </w:r>
    </w:p>
    <w:p w:rsidR="001324FC" w:rsidRPr="00C54C8E" w:rsidRDefault="001324FC" w:rsidP="001324FC">
      <w:pPr>
        <w:numPr>
          <w:ilvl w:val="0"/>
          <w:numId w:val="7"/>
        </w:numPr>
        <w:spacing w:after="120" w:line="276" w:lineRule="auto"/>
        <w:ind w:left="284" w:right="0" w:hanging="284"/>
        <w:rPr>
          <w:rFonts w:asciiTheme="minorBidi" w:hAnsiTheme="minorBidi" w:cstheme="minorBidi"/>
          <w:color w:val="00FF00"/>
          <w:sz w:val="22"/>
          <w:szCs w:val="22"/>
        </w:rPr>
      </w:pPr>
      <w:r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 xml:space="preserve">الموعد الأخير لتقديم العروض هو بتاريخ </w:t>
      </w:r>
      <w:r w:rsidRPr="00114C18">
        <w:rPr>
          <w:rFonts w:asciiTheme="minorBidi" w:hAnsiTheme="minorBidi" w:cstheme="minorBidi" w:hint="cs"/>
          <w:b/>
          <w:bCs/>
          <w:sz w:val="22"/>
          <w:szCs w:val="22"/>
          <w:rtl/>
        </w:rPr>
        <w:t>30/08/2021</w:t>
      </w:r>
      <w:r>
        <w:rPr>
          <w:rFonts w:asciiTheme="minorBidi" w:hAnsiTheme="minorBidi" w:cstheme="minorBidi" w:hint="cs"/>
          <w:b/>
          <w:bCs/>
          <w:sz w:val="22"/>
          <w:szCs w:val="22"/>
          <w:rtl/>
          <w:lang w:bidi="ar-JO"/>
        </w:rPr>
        <w:t>،</w:t>
      </w:r>
      <w:r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 </w:t>
      </w:r>
      <w:r w:rsidRPr="001324FC"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>الساعة</w:t>
      </w:r>
      <w:r w:rsidRPr="001324FC">
        <w:rPr>
          <w:rFonts w:asciiTheme="minorBidi" w:hAnsiTheme="minorBidi" w:cstheme="minorBidi"/>
          <w:color w:val="000000"/>
          <w:sz w:val="22"/>
          <w:szCs w:val="22"/>
          <w:rtl/>
        </w:rPr>
        <w:t xml:space="preserve"> 12:00 </w:t>
      </w:r>
      <w:r w:rsidRPr="001324FC"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>ظهراً.</w:t>
      </w:r>
      <w:r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 xml:space="preserve"> العرض الذي لا يوجد في صندوق المناقصات المذكور أعلاه، في هذا الموعد، لن يُبحث فيه.</w:t>
      </w:r>
    </w:p>
    <w:p w:rsidR="001324FC" w:rsidRDefault="001324FC" w:rsidP="001324FC">
      <w:pPr>
        <w:numPr>
          <w:ilvl w:val="0"/>
          <w:numId w:val="7"/>
        </w:numPr>
        <w:spacing w:after="120" w:line="276" w:lineRule="auto"/>
        <w:ind w:left="284" w:right="284" w:hanging="284"/>
        <w:rPr>
          <w:rFonts w:asciiTheme="minorBidi" w:hAnsiTheme="minorBidi" w:cstheme="minorBidi"/>
          <w:color w:val="000000"/>
          <w:sz w:val="22"/>
          <w:szCs w:val="22"/>
        </w:rPr>
      </w:pPr>
      <w:r>
        <w:rPr>
          <w:rFonts w:asciiTheme="minorBidi" w:hAnsiTheme="minorBidi" w:cstheme="minorBidi" w:hint="cs"/>
          <w:color w:val="000000"/>
          <w:sz w:val="22"/>
          <w:szCs w:val="22"/>
          <w:rtl/>
          <w:lang w:bidi="ar-JO"/>
        </w:rPr>
        <w:t>المواضيع المذكورة في هذا الإعلان هي للمعلومات فقط. المذكور في مستندات المناقصة، والمذكور هناك فقط، هو المُلزم.</w:t>
      </w:r>
    </w:p>
    <w:sectPr w:rsidR="001324FC" w:rsidSect="001A04C4">
      <w:headerReference w:type="default" r:id="rId10"/>
      <w:footerReference w:type="default" r:id="rId11"/>
      <w:endnotePr>
        <w:numFmt w:val="lowerLetter"/>
      </w:endnotePr>
      <w:pgSz w:w="11906" w:h="16838"/>
      <w:pgMar w:top="1440" w:right="1700" w:bottom="1440" w:left="567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3DC0" w:rsidRDefault="00453DC0" w:rsidP="00916283">
      <w:r>
        <w:separator/>
      </w:r>
    </w:p>
  </w:endnote>
  <w:endnote w:type="continuationSeparator" w:id="0">
    <w:p w:rsidR="00453DC0" w:rsidRDefault="00453DC0" w:rsidP="009162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6283" w:rsidRDefault="00916283" w:rsidP="00916283">
    <w:pPr>
      <w:pStyle w:val="af0"/>
    </w:pPr>
    <w:r>
      <w:rPr>
        <w:rFonts w:ascii="Tahoma" w:hAnsi="Tahoma" w:cs="Tahoma"/>
        <w:color w:val="665D58"/>
        <w:spacing w:val="-3"/>
        <w:sz w:val="17"/>
        <w:szCs w:val="17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3DC0" w:rsidRDefault="00453DC0" w:rsidP="00916283">
      <w:r>
        <w:separator/>
      </w:r>
    </w:p>
  </w:footnote>
  <w:footnote w:type="continuationSeparator" w:id="0">
    <w:p w:rsidR="00453DC0" w:rsidRDefault="00453DC0" w:rsidP="009162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16283" w:rsidRDefault="00916283">
    <w:pPr>
      <w:pStyle w:val="ae"/>
    </w:pPr>
    <w:r w:rsidRPr="006733D1">
      <w:rPr>
        <w:rFonts w:asciiTheme="minorBidi" w:hAnsiTheme="minorBidi" w:cstheme="minorBidi"/>
        <w:noProof/>
        <w:rtl/>
        <w:lang w:eastAsia="en-US"/>
      </w:rPr>
      <w:drawing>
        <wp:anchor distT="0" distB="0" distL="114300" distR="114300" simplePos="0" relativeHeight="251659264" behindDoc="0" locked="0" layoutInCell="1" allowOverlap="1" wp14:anchorId="6E40C139" wp14:editId="02FE70D5">
          <wp:simplePos x="0" y="0"/>
          <wp:positionH relativeFrom="margin">
            <wp:posOffset>146050</wp:posOffset>
          </wp:positionH>
          <wp:positionV relativeFrom="paragraph">
            <wp:posOffset>-285750</wp:posOffset>
          </wp:positionV>
          <wp:extent cx="1831340" cy="614045"/>
          <wp:effectExtent l="0" t="0" r="0" b="0"/>
          <wp:wrapSquare wrapText="bothSides"/>
          <wp:docPr id="26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31340" cy="6140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B645A"/>
    <w:multiLevelType w:val="multilevel"/>
    <w:tmpl w:val="2358710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" w15:restartNumberingAfterBreak="0">
    <w:nsid w:val="033A7524"/>
    <w:multiLevelType w:val="multilevel"/>
    <w:tmpl w:val="945641D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E1320AA"/>
    <w:multiLevelType w:val="multilevel"/>
    <w:tmpl w:val="A57C0EF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63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2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9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1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8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0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71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984" w:hanging="1800"/>
      </w:pPr>
      <w:rPr>
        <w:rFonts w:hint="default"/>
      </w:rPr>
    </w:lvl>
  </w:abstractNum>
  <w:abstractNum w:abstractNumId="3" w15:restartNumberingAfterBreak="0">
    <w:nsid w:val="0E3123B7"/>
    <w:multiLevelType w:val="multilevel"/>
    <w:tmpl w:val="4B904F1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5" w15:restartNumberingAfterBreak="0">
    <w:nsid w:val="14BE69E9"/>
    <w:multiLevelType w:val="multilevel"/>
    <w:tmpl w:val="08422D5C"/>
    <w:lvl w:ilvl="0">
      <w:start w:val="1"/>
      <w:numFmt w:val="decimal"/>
      <w:lvlText w:val="%1."/>
      <w:lvlJc w:val="left"/>
      <w:pPr>
        <w:ind w:left="475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75" w:hanging="360"/>
      </w:pPr>
      <w:rPr>
        <w:rFonts w:hint="default"/>
        <w:b w:val="0"/>
        <w:bCs w:val="0"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319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605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07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13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54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600" w:hanging="1800"/>
      </w:pPr>
      <w:rPr>
        <w:rFonts w:hint="default"/>
      </w:rPr>
    </w:lvl>
  </w:abstractNum>
  <w:abstractNum w:abstractNumId="6" w15:restartNumberingAfterBreak="0">
    <w:nsid w:val="185A622C"/>
    <w:multiLevelType w:val="multilevel"/>
    <w:tmpl w:val="DB2A7DE8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Theme="minorBidi" w:hAnsiTheme="minorBidi" w:cstheme="minorBidi" w:hint="default"/>
        <w:b w:val="0"/>
        <w:bCs w:val="0"/>
        <w:i w:val="0"/>
        <w:iCs w:val="0"/>
        <w:color w:val="auto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asciiTheme="minorBidi" w:hAnsiTheme="minorBidi" w:cstheme="minorBidi" w:hint="default"/>
        <w:bCs w:val="0"/>
        <w:iCs w:val="0"/>
        <w:color w:val="auto"/>
        <w:sz w:val="22"/>
        <w:szCs w:val="24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8" w15:restartNumberingAfterBreak="0">
    <w:nsid w:val="27285A6D"/>
    <w:multiLevelType w:val="multilevel"/>
    <w:tmpl w:val="AF5E15C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77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5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32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7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5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0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120" w:hanging="1800"/>
      </w:pPr>
      <w:rPr>
        <w:rFonts w:hint="default"/>
      </w:rPr>
    </w:lvl>
  </w:abstractNum>
  <w:abstractNum w:abstractNumId="9" w15:restartNumberingAfterBreak="0">
    <w:nsid w:val="288B2755"/>
    <w:multiLevelType w:val="hybridMultilevel"/>
    <w:tmpl w:val="233AF204"/>
    <w:lvl w:ilvl="0" w:tplc="037AA9DA">
      <w:start w:val="1"/>
      <w:numFmt w:val="hebrew1"/>
      <w:pStyle w:val="a"/>
      <w:lvlText w:val="%1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1" w:tplc="037AA9DA">
      <w:start w:val="1"/>
      <w:numFmt w:val="hebrew1"/>
      <w:lvlText w:val="%2."/>
      <w:lvlJc w:val="left"/>
      <w:pPr>
        <w:tabs>
          <w:tab w:val="num" w:pos="1012"/>
        </w:tabs>
        <w:ind w:left="1012" w:right="1440" w:hanging="360"/>
      </w:pPr>
      <w:rPr>
        <w:rFonts w:cs="David" w:hint="cs"/>
      </w:rPr>
    </w:lvl>
    <w:lvl w:ilvl="2" w:tplc="24E2676A">
      <w:start w:val="1"/>
      <w:numFmt w:val="hebrew1"/>
      <w:lvlText w:val="%3."/>
      <w:lvlJc w:val="left"/>
      <w:pPr>
        <w:tabs>
          <w:tab w:val="num" w:pos="1912"/>
        </w:tabs>
        <w:ind w:left="1912" w:right="2340" w:hanging="360"/>
      </w:pPr>
      <w:rPr>
        <w:rFonts w:hint="cs"/>
      </w:rPr>
    </w:lvl>
    <w:lvl w:ilvl="3" w:tplc="38EC07E8">
      <w:start w:val="1"/>
      <w:numFmt w:val="decimal"/>
      <w:lvlText w:val="%4)"/>
      <w:lvlJc w:val="left"/>
      <w:pPr>
        <w:ind w:left="2452" w:right="2452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72"/>
        </w:tabs>
        <w:ind w:left="3172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92"/>
        </w:tabs>
        <w:ind w:left="3892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12"/>
        </w:tabs>
        <w:ind w:left="4612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32"/>
        </w:tabs>
        <w:ind w:left="5332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52"/>
        </w:tabs>
        <w:ind w:left="6052" w:right="6480" w:hanging="180"/>
      </w:pPr>
    </w:lvl>
  </w:abstractNum>
  <w:abstractNum w:abstractNumId="10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1" w15:restartNumberingAfterBreak="0">
    <w:nsid w:val="37D21F9C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2" w15:restartNumberingAfterBreak="0">
    <w:nsid w:val="38956C84"/>
    <w:multiLevelType w:val="hybridMultilevel"/>
    <w:tmpl w:val="512C780A"/>
    <w:lvl w:ilvl="0" w:tplc="EFCCFD76">
      <w:start w:val="4"/>
      <w:numFmt w:val="bullet"/>
      <w:lvlText w:val=""/>
      <w:lvlJc w:val="left"/>
      <w:pPr>
        <w:ind w:left="1633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35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7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9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1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3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5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7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93" w:hanging="360"/>
      </w:pPr>
      <w:rPr>
        <w:rFonts w:ascii="Wingdings" w:hAnsi="Wingdings" w:hint="default"/>
      </w:rPr>
    </w:lvl>
  </w:abstractNum>
  <w:abstractNum w:abstractNumId="13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4" w15:restartNumberingAfterBreak="0">
    <w:nsid w:val="3D7D32E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41BC7930"/>
    <w:multiLevelType w:val="hybridMultilevel"/>
    <w:tmpl w:val="3048C6DC"/>
    <w:lvl w:ilvl="0" w:tplc="E524315E">
      <w:start w:val="2"/>
      <w:numFmt w:val="bullet"/>
      <w:lvlText w:val=""/>
      <w:lvlJc w:val="left"/>
      <w:pPr>
        <w:ind w:left="1252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9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12" w:hanging="360"/>
      </w:pPr>
      <w:rPr>
        <w:rFonts w:ascii="Wingdings" w:hAnsi="Wingdings" w:hint="default"/>
      </w:rPr>
    </w:lvl>
  </w:abstractNum>
  <w:abstractNum w:abstractNumId="16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7" w15:restartNumberingAfterBreak="0">
    <w:nsid w:val="4D3A77F0"/>
    <w:multiLevelType w:val="multilevel"/>
    <w:tmpl w:val="EB2C891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18" w15:restartNumberingAfterBreak="0">
    <w:nsid w:val="518B7C93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19" w15:restartNumberingAfterBreak="0">
    <w:nsid w:val="555144B8"/>
    <w:multiLevelType w:val="multilevel"/>
    <w:tmpl w:val="2F9A73E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60" w:hanging="1800"/>
      </w:pPr>
      <w:rPr>
        <w:rFonts w:hint="default"/>
      </w:rPr>
    </w:lvl>
  </w:abstractNum>
  <w:abstractNum w:abstractNumId="20" w15:restartNumberingAfterBreak="0">
    <w:nsid w:val="5FB86573"/>
    <w:multiLevelType w:val="multilevel"/>
    <w:tmpl w:val="75E200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1" w15:restartNumberingAfterBreak="0">
    <w:nsid w:val="6E743826"/>
    <w:multiLevelType w:val="multilevel"/>
    <w:tmpl w:val="90F464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3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3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3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00" w:hanging="1440"/>
      </w:pPr>
      <w:rPr>
        <w:rFonts w:hint="default"/>
      </w:rPr>
    </w:lvl>
  </w:abstractNum>
  <w:abstractNum w:abstractNumId="22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3" w15:restartNumberingAfterBreak="0">
    <w:nsid w:val="7220763E"/>
    <w:multiLevelType w:val="multilevel"/>
    <w:tmpl w:val="F2AA070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24" w15:restartNumberingAfterBreak="0">
    <w:nsid w:val="76457AE6"/>
    <w:multiLevelType w:val="multilevel"/>
    <w:tmpl w:val="97F8ACEE"/>
    <w:lvl w:ilvl="0">
      <w:start w:val="1"/>
      <w:numFmt w:val="decimal"/>
      <w:lvlText w:val="%1."/>
      <w:lvlJc w:val="center"/>
      <w:pPr>
        <w:tabs>
          <w:tab w:val="num" w:pos="360"/>
        </w:tabs>
        <w:ind w:left="227" w:right="227" w:hanging="227"/>
      </w:pPr>
      <w:rPr>
        <w:rFonts w:cs="Miriam" w:hint="default"/>
        <w:bCs/>
        <w:iCs w:val="0"/>
        <w:szCs w:val="28"/>
        <w:u w:val="none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0" w:firstLine="0"/>
      </w:pPr>
      <w:rPr>
        <w:rFonts w:hint="cs"/>
        <w:b w:val="0"/>
        <w:bCs w:val="0"/>
        <w:i w:val="0"/>
        <w:iCs w:val="0"/>
        <w:color w:val="auto"/>
        <w:sz w:val="24"/>
        <w:szCs w:val="24"/>
      </w:rPr>
    </w:lvl>
    <w:lvl w:ilvl="2">
      <w:start w:val="1"/>
      <w:numFmt w:val="decimal"/>
      <w:lvlText w:val="%3."/>
      <w:lvlJc w:val="center"/>
      <w:pPr>
        <w:tabs>
          <w:tab w:val="num" w:pos="644"/>
        </w:tabs>
        <w:ind w:left="567" w:right="567" w:hanging="283"/>
      </w:pPr>
      <w:rPr>
        <w:rFonts w:hint="default"/>
        <w:bCs/>
        <w:iCs w:val="0"/>
        <w:szCs w:val="28"/>
      </w:rPr>
    </w:lvl>
    <w:lvl w:ilvl="3">
      <w:start w:val="1"/>
      <w:numFmt w:val="hebrew1"/>
      <w:lvlText w:val="%4."/>
      <w:lvlJc w:val="center"/>
      <w:pPr>
        <w:tabs>
          <w:tab w:val="num" w:pos="1440"/>
        </w:tabs>
        <w:ind w:left="1440" w:right="1440" w:hanging="360"/>
      </w:pPr>
      <w:rPr>
        <w:rFonts w:cs="David" w:hint="cs"/>
        <w:color w:val="auto"/>
      </w:rPr>
    </w:lvl>
    <w:lvl w:ilvl="4">
      <w:start w:val="1"/>
      <w:numFmt w:val="hebrew1"/>
      <w:lvlText w:val="%1.%2.%3.%4.%5.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hebrew1"/>
      <w:lvlText w:val="%1.%2.%3.%4.%5.%6.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hebrew1"/>
      <w:lvlText w:val="%1.%2.%3.%4.%5.%6.%7.%8.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25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6" w15:restartNumberingAfterBreak="0">
    <w:nsid w:val="78DD18EA"/>
    <w:multiLevelType w:val="multilevel"/>
    <w:tmpl w:val="0ACE01B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600" w:hanging="1800"/>
      </w:pPr>
      <w:rPr>
        <w:rFonts w:hint="default"/>
      </w:rPr>
    </w:lvl>
  </w:abstractNum>
  <w:num w:numId="1">
    <w:abstractNumId w:val="25"/>
  </w:num>
  <w:num w:numId="2">
    <w:abstractNumId w:val="22"/>
  </w:num>
  <w:num w:numId="3">
    <w:abstractNumId w:val="7"/>
  </w:num>
  <w:num w:numId="4">
    <w:abstractNumId w:val="4"/>
  </w:num>
  <w:num w:numId="5">
    <w:abstractNumId w:val="10"/>
  </w:num>
  <w:num w:numId="6">
    <w:abstractNumId w:val="13"/>
  </w:num>
  <w:num w:numId="7">
    <w:abstractNumId w:val="6"/>
  </w:num>
  <w:num w:numId="8">
    <w:abstractNumId w:val="16"/>
  </w:num>
  <w:num w:numId="9">
    <w:abstractNumId w:val="3"/>
  </w:num>
  <w:num w:numId="10">
    <w:abstractNumId w:val="18"/>
  </w:num>
  <w:num w:numId="11">
    <w:abstractNumId w:val="21"/>
  </w:num>
  <w:num w:numId="12">
    <w:abstractNumId w:val="11"/>
  </w:num>
  <w:num w:numId="13">
    <w:abstractNumId w:val="19"/>
  </w:num>
  <w:num w:numId="14">
    <w:abstractNumId w:val="0"/>
  </w:num>
  <w:num w:numId="15">
    <w:abstractNumId w:val="23"/>
  </w:num>
  <w:num w:numId="16">
    <w:abstractNumId w:val="26"/>
  </w:num>
  <w:num w:numId="17">
    <w:abstractNumId w:val="12"/>
  </w:num>
  <w:num w:numId="18">
    <w:abstractNumId w:val="2"/>
  </w:num>
  <w:num w:numId="19">
    <w:abstractNumId w:val="15"/>
  </w:num>
  <w:num w:numId="20">
    <w:abstractNumId w:val="1"/>
  </w:num>
  <w:num w:numId="21">
    <w:abstractNumId w:val="20"/>
  </w:num>
  <w:num w:numId="22">
    <w:abstractNumId w:val="14"/>
  </w:num>
  <w:num w:numId="23">
    <w:abstractNumId w:val="17"/>
  </w:num>
  <w:num w:numId="24">
    <w:abstractNumId w:val="5"/>
  </w:num>
  <w:num w:numId="25">
    <w:abstractNumId w:val="8"/>
  </w:num>
  <w:num w:numId="26">
    <w:abstractNumId w:val="9"/>
  </w:num>
  <w:num w:numId="2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6F26"/>
    <w:rsid w:val="00075FA1"/>
    <w:rsid w:val="00087F2B"/>
    <w:rsid w:val="00097537"/>
    <w:rsid w:val="000A0BA7"/>
    <w:rsid w:val="000A127A"/>
    <w:rsid w:val="000B7C7D"/>
    <w:rsid w:val="000D136E"/>
    <w:rsid w:val="000D5F16"/>
    <w:rsid w:val="001119CA"/>
    <w:rsid w:val="00114C18"/>
    <w:rsid w:val="001324FC"/>
    <w:rsid w:val="00165719"/>
    <w:rsid w:val="001A0016"/>
    <w:rsid w:val="001A04C4"/>
    <w:rsid w:val="001A74B9"/>
    <w:rsid w:val="001C3CCE"/>
    <w:rsid w:val="001D0A90"/>
    <w:rsid w:val="001E5B96"/>
    <w:rsid w:val="00205301"/>
    <w:rsid w:val="002136C9"/>
    <w:rsid w:val="0021468A"/>
    <w:rsid w:val="00251990"/>
    <w:rsid w:val="00270AD6"/>
    <w:rsid w:val="00274394"/>
    <w:rsid w:val="002969C6"/>
    <w:rsid w:val="002C071A"/>
    <w:rsid w:val="00323F5F"/>
    <w:rsid w:val="0032726A"/>
    <w:rsid w:val="00345D65"/>
    <w:rsid w:val="00357093"/>
    <w:rsid w:val="00357CF7"/>
    <w:rsid w:val="0037715E"/>
    <w:rsid w:val="003B6D4D"/>
    <w:rsid w:val="003C6AF5"/>
    <w:rsid w:val="003E242B"/>
    <w:rsid w:val="0042469F"/>
    <w:rsid w:val="0042635D"/>
    <w:rsid w:val="004452B3"/>
    <w:rsid w:val="0045008D"/>
    <w:rsid w:val="00453DC0"/>
    <w:rsid w:val="0045484F"/>
    <w:rsid w:val="00457E8F"/>
    <w:rsid w:val="00471746"/>
    <w:rsid w:val="004749AF"/>
    <w:rsid w:val="00477086"/>
    <w:rsid w:val="00481719"/>
    <w:rsid w:val="004B42A9"/>
    <w:rsid w:val="004C005D"/>
    <w:rsid w:val="004C2517"/>
    <w:rsid w:val="004F5DAA"/>
    <w:rsid w:val="0052295B"/>
    <w:rsid w:val="00524D30"/>
    <w:rsid w:val="005348B9"/>
    <w:rsid w:val="005443F1"/>
    <w:rsid w:val="00576326"/>
    <w:rsid w:val="00590FB6"/>
    <w:rsid w:val="005A2983"/>
    <w:rsid w:val="00617AE3"/>
    <w:rsid w:val="00640D24"/>
    <w:rsid w:val="00656AC0"/>
    <w:rsid w:val="00660FB5"/>
    <w:rsid w:val="006723AE"/>
    <w:rsid w:val="006822C2"/>
    <w:rsid w:val="006A53DB"/>
    <w:rsid w:val="006D4432"/>
    <w:rsid w:val="006F5ACC"/>
    <w:rsid w:val="007001E6"/>
    <w:rsid w:val="00752867"/>
    <w:rsid w:val="007627F4"/>
    <w:rsid w:val="00776C55"/>
    <w:rsid w:val="00790582"/>
    <w:rsid w:val="007A5C08"/>
    <w:rsid w:val="007B2DFA"/>
    <w:rsid w:val="007D185D"/>
    <w:rsid w:val="007E6B34"/>
    <w:rsid w:val="007F6795"/>
    <w:rsid w:val="00836363"/>
    <w:rsid w:val="0084244B"/>
    <w:rsid w:val="00843987"/>
    <w:rsid w:val="008467A0"/>
    <w:rsid w:val="00860832"/>
    <w:rsid w:val="0088531E"/>
    <w:rsid w:val="00893EA2"/>
    <w:rsid w:val="008B0E20"/>
    <w:rsid w:val="008D3125"/>
    <w:rsid w:val="008D7A37"/>
    <w:rsid w:val="00902053"/>
    <w:rsid w:val="00916283"/>
    <w:rsid w:val="00920B99"/>
    <w:rsid w:val="0093517E"/>
    <w:rsid w:val="0094151A"/>
    <w:rsid w:val="00941F85"/>
    <w:rsid w:val="00942B64"/>
    <w:rsid w:val="0096641C"/>
    <w:rsid w:val="009673F3"/>
    <w:rsid w:val="00980651"/>
    <w:rsid w:val="009867D5"/>
    <w:rsid w:val="0099798E"/>
    <w:rsid w:val="009C017C"/>
    <w:rsid w:val="009C4A83"/>
    <w:rsid w:val="009F20E7"/>
    <w:rsid w:val="009F6FB2"/>
    <w:rsid w:val="009F7FF0"/>
    <w:rsid w:val="00A0092F"/>
    <w:rsid w:val="00A11B1A"/>
    <w:rsid w:val="00A37586"/>
    <w:rsid w:val="00A563E2"/>
    <w:rsid w:val="00A626C5"/>
    <w:rsid w:val="00A77113"/>
    <w:rsid w:val="00A77ED1"/>
    <w:rsid w:val="00AA7412"/>
    <w:rsid w:val="00AB0392"/>
    <w:rsid w:val="00AB0FEF"/>
    <w:rsid w:val="00AB2CFC"/>
    <w:rsid w:val="00AE6A49"/>
    <w:rsid w:val="00AF188B"/>
    <w:rsid w:val="00B055C4"/>
    <w:rsid w:val="00B66A41"/>
    <w:rsid w:val="00B71844"/>
    <w:rsid w:val="00B75DCC"/>
    <w:rsid w:val="00B93096"/>
    <w:rsid w:val="00B977B5"/>
    <w:rsid w:val="00BB2810"/>
    <w:rsid w:val="00BE188A"/>
    <w:rsid w:val="00C20CC6"/>
    <w:rsid w:val="00C241A5"/>
    <w:rsid w:val="00C3099C"/>
    <w:rsid w:val="00C3679D"/>
    <w:rsid w:val="00C80E29"/>
    <w:rsid w:val="00C846BE"/>
    <w:rsid w:val="00CA5F87"/>
    <w:rsid w:val="00CE248E"/>
    <w:rsid w:val="00D00A5C"/>
    <w:rsid w:val="00D25280"/>
    <w:rsid w:val="00D72744"/>
    <w:rsid w:val="00D841FE"/>
    <w:rsid w:val="00D87B64"/>
    <w:rsid w:val="00DA1142"/>
    <w:rsid w:val="00DA294D"/>
    <w:rsid w:val="00DD3885"/>
    <w:rsid w:val="00E07147"/>
    <w:rsid w:val="00E34625"/>
    <w:rsid w:val="00E37043"/>
    <w:rsid w:val="00E75E00"/>
    <w:rsid w:val="00E9102A"/>
    <w:rsid w:val="00EA0F4D"/>
    <w:rsid w:val="00EB1CFC"/>
    <w:rsid w:val="00EE05A6"/>
    <w:rsid w:val="00F03C83"/>
    <w:rsid w:val="00F03FC6"/>
    <w:rsid w:val="00F34F94"/>
    <w:rsid w:val="00F46967"/>
    <w:rsid w:val="00F678AD"/>
    <w:rsid w:val="00FA2DE9"/>
    <w:rsid w:val="00FB6F26"/>
    <w:rsid w:val="00FC3B0C"/>
    <w:rsid w:val="00FE6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1">
    <w:name w:val="heading 1"/>
    <w:aliases w:val="H1,Section,Chapter Headline,כותרת שיעור,h1,II+,headone,I"/>
    <w:basedOn w:val="a1"/>
    <w:next w:val="a0"/>
    <w:link w:val="10"/>
    <w:uiPriority w:val="9"/>
    <w:qFormat/>
    <w:rsid w:val="003C6AF5"/>
    <w:pPr>
      <w:spacing w:before="120" w:after="240" w:line="360" w:lineRule="auto"/>
      <w:ind w:left="360" w:hanging="360"/>
      <w:jc w:val="both"/>
      <w:outlineLvl w:val="0"/>
    </w:pPr>
    <w:rPr>
      <w:rFonts w:ascii="Arial" w:hAnsi="Arial"/>
      <w:b/>
      <w:bCs/>
      <w:color w:val="000000"/>
    </w:rPr>
  </w:style>
  <w:style w:type="paragraph" w:styleId="2">
    <w:name w:val="heading 2"/>
    <w:basedOn w:val="a0"/>
    <w:next w:val="a0"/>
    <w:link w:val="20"/>
    <w:uiPriority w:val="9"/>
    <w:semiHidden/>
    <w:unhideWhenUsed/>
    <w:qFormat/>
    <w:rsid w:val="00D2528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0"/>
    <w:next w:val="a0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paragraph" w:styleId="8">
    <w:name w:val="heading 8"/>
    <w:basedOn w:val="a0"/>
    <w:next w:val="a0"/>
    <w:link w:val="80"/>
    <w:uiPriority w:val="9"/>
    <w:semiHidden/>
    <w:unhideWhenUsed/>
    <w:qFormat/>
    <w:rsid w:val="00D25280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basedOn w:val="a2"/>
    <w:rsid w:val="0088531E"/>
    <w:rPr>
      <w:color w:val="0000FF"/>
      <w:u w:val="single"/>
    </w:rPr>
  </w:style>
  <w:style w:type="paragraph" w:styleId="a5">
    <w:name w:val="Title"/>
    <w:basedOn w:val="a0"/>
    <w:qFormat/>
    <w:rsid w:val="0088531E"/>
    <w:pPr>
      <w:jc w:val="center"/>
    </w:pPr>
    <w:rPr>
      <w:b/>
      <w:bCs/>
      <w:szCs w:val="28"/>
    </w:rPr>
  </w:style>
  <w:style w:type="paragraph" w:customStyle="1" w:styleId="21">
    <w:name w:val="סיעוף 2"/>
    <w:basedOn w:val="a0"/>
    <w:rsid w:val="0088531E"/>
    <w:pPr>
      <w:spacing w:before="120"/>
    </w:pPr>
    <w:rPr>
      <w:lang w:eastAsia="en-US"/>
    </w:rPr>
  </w:style>
  <w:style w:type="paragraph" w:customStyle="1" w:styleId="11">
    <w:name w:val="סיעוף 1"/>
    <w:basedOn w:val="a0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2"/>
    <w:semiHidden/>
    <w:rsid w:val="0088531E"/>
    <w:rPr>
      <w:color w:val="800080"/>
      <w:u w:val="single"/>
    </w:rPr>
  </w:style>
  <w:style w:type="paragraph" w:styleId="a1">
    <w:name w:val="List Paragraph"/>
    <w:aliases w:val="LP1,Bullet List,style 2,פיסקת bullets,lp1,FooterText,numbered,Paragraphe de liste1,מכרזים - טקסט סעיפים,פיסקת רשימה11,List Paragraph1"/>
    <w:basedOn w:val="a0"/>
    <w:link w:val="a6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7">
    <w:name w:val="Balloon Text"/>
    <w:basedOn w:val="a0"/>
    <w:link w:val="a8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2"/>
    <w:link w:val="a7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10">
    <w:name w:val="כותרת 1 תו"/>
    <w:aliases w:val="H1 תו,Section תו,Chapter Headline תו,כותרת שיעור תו,h1 תו,II+ תו,headone תו,I תו"/>
    <w:basedOn w:val="a2"/>
    <w:link w:val="1"/>
    <w:uiPriority w:val="9"/>
    <w:rsid w:val="003C6AF5"/>
    <w:rPr>
      <w:rFonts w:ascii="Arial" w:eastAsia="Calibri" w:hAnsi="Arial" w:cs="Arial"/>
      <w:b/>
      <w:bCs/>
      <w:color w:val="000000"/>
      <w:sz w:val="22"/>
      <w:szCs w:val="22"/>
    </w:rPr>
  </w:style>
  <w:style w:type="character" w:customStyle="1" w:styleId="a6">
    <w:name w:val="פיסקת רשימה תו"/>
    <w:aliases w:val="LP1 תו,Bullet List תו,style 2 תו,פיסקת bullets תו,lp1 תו,FooterText תו,numbered תו,Paragraphe de liste1 תו,מכרזים - טקסט סעיפים תו,פיסקת רשימה11 תו,List Paragraph1 תו"/>
    <w:basedOn w:val="a2"/>
    <w:link w:val="a1"/>
    <w:uiPriority w:val="34"/>
    <w:locked/>
    <w:rsid w:val="003C6AF5"/>
    <w:rPr>
      <w:rFonts w:ascii="Calibri" w:eastAsia="Calibri" w:hAnsi="Calibri" w:cs="Arial"/>
      <w:sz w:val="22"/>
      <w:szCs w:val="22"/>
    </w:rPr>
  </w:style>
  <w:style w:type="character" w:customStyle="1" w:styleId="20">
    <w:name w:val="כותרת 2 תו"/>
    <w:basedOn w:val="a2"/>
    <w:link w:val="2"/>
    <w:uiPriority w:val="9"/>
    <w:semiHidden/>
    <w:rsid w:val="00D2528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he-IL"/>
    </w:rPr>
  </w:style>
  <w:style w:type="character" w:customStyle="1" w:styleId="80">
    <w:name w:val="כותרת 8 תו"/>
    <w:basedOn w:val="a2"/>
    <w:link w:val="8"/>
    <w:rsid w:val="00D25280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3"/>
    <w:uiPriority w:val="50"/>
    <w:rsid w:val="00D25280"/>
    <w:rPr>
      <w:rFonts w:ascii="Calibri" w:eastAsia="Calibri" w:hAnsi="Calibri" w:cs="David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  <w:style w:type="character" w:styleId="a9">
    <w:name w:val="annotation reference"/>
    <w:basedOn w:val="a2"/>
    <w:uiPriority w:val="99"/>
    <w:semiHidden/>
    <w:unhideWhenUsed/>
    <w:rsid w:val="0021468A"/>
    <w:rPr>
      <w:sz w:val="16"/>
      <w:szCs w:val="16"/>
    </w:rPr>
  </w:style>
  <w:style w:type="paragraph" w:styleId="aa">
    <w:name w:val="annotation text"/>
    <w:basedOn w:val="a0"/>
    <w:link w:val="ab"/>
    <w:uiPriority w:val="99"/>
    <w:semiHidden/>
    <w:unhideWhenUsed/>
    <w:rsid w:val="0021468A"/>
    <w:rPr>
      <w:sz w:val="20"/>
      <w:szCs w:val="20"/>
    </w:rPr>
  </w:style>
  <w:style w:type="character" w:customStyle="1" w:styleId="ab">
    <w:name w:val="טקסט הערה תו"/>
    <w:basedOn w:val="a2"/>
    <w:link w:val="aa"/>
    <w:uiPriority w:val="99"/>
    <w:semiHidden/>
    <w:rsid w:val="0021468A"/>
    <w:rPr>
      <w:rFonts w:cs="David"/>
      <w:lang w:eastAsia="he-IL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1468A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1468A"/>
    <w:rPr>
      <w:rFonts w:cs="David"/>
      <w:b/>
      <w:bCs/>
      <w:lang w:eastAsia="he-IL"/>
    </w:rPr>
  </w:style>
  <w:style w:type="paragraph" w:styleId="a">
    <w:name w:val="No Spacing"/>
    <w:uiPriority w:val="1"/>
    <w:qFormat/>
    <w:rsid w:val="000D136E"/>
    <w:pPr>
      <w:numPr>
        <w:numId w:val="26"/>
      </w:numPr>
      <w:tabs>
        <w:tab w:val="clear" w:pos="1012"/>
      </w:tabs>
      <w:bidi/>
      <w:ind w:left="0" w:right="0" w:firstLine="0"/>
    </w:pPr>
    <w:rPr>
      <w:rFonts w:ascii="Calibri" w:hAnsi="Calibri" w:cs="Arial"/>
      <w:sz w:val="22"/>
      <w:szCs w:val="22"/>
    </w:rPr>
  </w:style>
  <w:style w:type="paragraph" w:styleId="ae">
    <w:name w:val="header"/>
    <w:basedOn w:val="a0"/>
    <w:link w:val="af"/>
    <w:uiPriority w:val="99"/>
    <w:unhideWhenUsed/>
    <w:rsid w:val="00916283"/>
    <w:pPr>
      <w:tabs>
        <w:tab w:val="center" w:pos="4153"/>
        <w:tab w:val="right" w:pos="8306"/>
      </w:tabs>
    </w:pPr>
  </w:style>
  <w:style w:type="character" w:customStyle="1" w:styleId="af">
    <w:name w:val="כותרת עליונה תו"/>
    <w:basedOn w:val="a2"/>
    <w:link w:val="ae"/>
    <w:uiPriority w:val="99"/>
    <w:rsid w:val="00916283"/>
    <w:rPr>
      <w:rFonts w:cs="David"/>
      <w:sz w:val="24"/>
      <w:szCs w:val="24"/>
      <w:lang w:eastAsia="he-IL"/>
    </w:rPr>
  </w:style>
  <w:style w:type="paragraph" w:styleId="af0">
    <w:name w:val="footer"/>
    <w:basedOn w:val="a0"/>
    <w:link w:val="af1"/>
    <w:uiPriority w:val="99"/>
    <w:unhideWhenUsed/>
    <w:rsid w:val="00916283"/>
    <w:pPr>
      <w:tabs>
        <w:tab w:val="center" w:pos="4153"/>
        <w:tab w:val="right" w:pos="8306"/>
      </w:tabs>
    </w:pPr>
  </w:style>
  <w:style w:type="character" w:customStyle="1" w:styleId="af1">
    <w:name w:val="כותרת תחתונה תו"/>
    <w:basedOn w:val="a2"/>
    <w:link w:val="af0"/>
    <w:uiPriority w:val="99"/>
    <w:rsid w:val="00916283"/>
    <w:rPr>
      <w:rFonts w:cs="David"/>
      <w:sz w:val="24"/>
      <w:szCs w:val="24"/>
      <w:lang w:eastAsia="he-IL"/>
    </w:rPr>
  </w:style>
  <w:style w:type="character" w:styleId="af2">
    <w:name w:val="Strong"/>
    <w:basedOn w:val="a2"/>
    <w:uiPriority w:val="22"/>
    <w:qFormat/>
    <w:rsid w:val="00916283"/>
    <w:rPr>
      <w:b/>
      <w:bCs/>
    </w:rPr>
  </w:style>
  <w:style w:type="character" w:customStyle="1" w:styleId="12">
    <w:name w:val="אזכור לא מזוהה1"/>
    <w:basedOn w:val="a2"/>
    <w:uiPriority w:val="99"/>
    <w:semiHidden/>
    <w:unhideWhenUsed/>
    <w:rsid w:val="009162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mami.gov.il\shares\Groups\MateRashut\AgafMeidaIT\Michrazim\&#1512;&#1497;&#1513;&#1493;&#1497;%20&#1493;&#1514;&#1495;&#1494;&#1493;&#1511;&#1492;%20CommVault\&#1508;&#1512;&#1505;&#1493;&#1501;%20&#1492;&#1502;&#1499;&#1512;&#1494;\www.mr.gov.i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michrazim-quarry@land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DEE16B-C7CF-4791-96EB-60886520F0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297</Words>
  <Characters>1774</Characters>
  <Application>Microsoft Office Word</Application>
  <DocSecurity>4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2067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איציק בן-הרוש (LITZIKB)</cp:lastModifiedBy>
  <cp:revision>2</cp:revision>
  <cp:lastPrinted>2018-03-04T13:24:00Z</cp:lastPrinted>
  <dcterms:created xsi:type="dcterms:W3CDTF">2021-07-19T05:46:00Z</dcterms:created>
  <dcterms:modified xsi:type="dcterms:W3CDTF">2021-07-19T05:46:00Z</dcterms:modified>
</cp:coreProperties>
</file>